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CDA24" w14:textId="392E0F0D" w:rsidR="00664EBA" w:rsidRDefault="00DC7EC8" w:rsidP="00DC7EC8">
      <w:pPr>
        <w:rPr>
          <w:rFonts w:ascii="Arial" w:hAnsi="Arial" w:cs="Arial"/>
          <w:b/>
          <w:sz w:val="22"/>
        </w:rPr>
      </w:pPr>
      <w:r w:rsidRPr="00AF7A72">
        <w:rPr>
          <w:rFonts w:ascii="Arial" w:hAnsi="Arial" w:cs="Arial"/>
          <w:b/>
          <w:sz w:val="22"/>
          <w:szCs w:val="28"/>
        </w:rPr>
        <w:t>Job Description</w:t>
      </w:r>
    </w:p>
    <w:p w14:paraId="65CCEBCB" w14:textId="77777777" w:rsidR="00664EBA" w:rsidRDefault="00664EBA" w:rsidP="00DC7EC8">
      <w:pPr>
        <w:rPr>
          <w:rFonts w:ascii="Arial" w:hAnsi="Arial" w:cs="Arial"/>
          <w:b/>
          <w:sz w:val="22"/>
        </w:rPr>
      </w:pPr>
    </w:p>
    <w:p w14:paraId="12F51DCD" w14:textId="6505A896" w:rsidR="00DC7EC8" w:rsidRDefault="00664EBA" w:rsidP="00DC7EC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Communications Manager</w:t>
      </w:r>
    </w:p>
    <w:p w14:paraId="25216241" w14:textId="77777777" w:rsidR="00664EBA" w:rsidRPr="00AF7A72" w:rsidRDefault="00664EBA" w:rsidP="00DC7EC8">
      <w:pPr>
        <w:rPr>
          <w:rFonts w:ascii="Arial" w:hAnsi="Arial" w:cs="Arial"/>
          <w:b/>
          <w:sz w:val="22"/>
          <w:szCs w:val="28"/>
        </w:rPr>
      </w:pPr>
    </w:p>
    <w:p w14:paraId="0058A316" w14:textId="77777777" w:rsidR="00664EBA" w:rsidRPr="00BC361E" w:rsidRDefault="00664EBA" w:rsidP="00664EBA">
      <w:pPr>
        <w:jc w:val="both"/>
        <w:rPr>
          <w:rFonts w:ascii="Arial" w:hAnsi="Arial" w:cs="Arial"/>
          <w:sz w:val="22"/>
          <w:szCs w:val="22"/>
        </w:rPr>
      </w:pPr>
      <w:r w:rsidRPr="00BC361E">
        <w:rPr>
          <w:rFonts w:ascii="Arial" w:hAnsi="Arial" w:cs="Arial"/>
          <w:sz w:val="22"/>
          <w:szCs w:val="22"/>
        </w:rPr>
        <w:t>We help young people avoid homelessness across North and East Yorkshire by offering a place to stay in the homes of volunteers, keeping them safe at a time of crisis. We support them to change their lives and build a positive future. Our ambition is that those we help never face homelessness again.</w:t>
      </w:r>
    </w:p>
    <w:p w14:paraId="60850E7F" w14:textId="77777777" w:rsidR="00DC7EC8" w:rsidRPr="00AF7A72" w:rsidRDefault="00DC7EC8" w:rsidP="00DC7EC8">
      <w:pPr>
        <w:jc w:val="both"/>
        <w:rPr>
          <w:rFonts w:ascii="Arial" w:hAnsi="Arial" w:cs="Arial"/>
          <w:b/>
          <w:sz w:val="22"/>
          <w:szCs w:val="22"/>
        </w:rPr>
      </w:pPr>
    </w:p>
    <w:p w14:paraId="6B8A13D9" w14:textId="77777777" w:rsidR="00BF04C6" w:rsidRPr="00664EBA" w:rsidRDefault="00BF04C6" w:rsidP="00664EBA">
      <w:pPr>
        <w:rPr>
          <w:rFonts w:ascii="Arial" w:hAnsi="Arial" w:cs="Arial"/>
          <w:b/>
          <w:sz w:val="22"/>
          <w:szCs w:val="28"/>
        </w:rPr>
      </w:pPr>
      <w:r w:rsidRPr="00664EBA">
        <w:rPr>
          <w:rFonts w:ascii="Arial" w:hAnsi="Arial" w:cs="Arial"/>
          <w:b/>
          <w:sz w:val="22"/>
          <w:szCs w:val="28"/>
        </w:rPr>
        <w:t xml:space="preserve">Job Purpose and Summary </w:t>
      </w:r>
    </w:p>
    <w:p w14:paraId="1F92AEA8" w14:textId="1891BD51" w:rsidR="00BF04C6" w:rsidRPr="00597CBF" w:rsidRDefault="00BF04C6" w:rsidP="00DC7EC8">
      <w:pPr>
        <w:rPr>
          <w:rFonts w:ascii="Arial" w:hAnsi="Arial" w:cs="Arial"/>
          <w:sz w:val="22"/>
          <w:szCs w:val="22"/>
        </w:rPr>
      </w:pPr>
      <w:r w:rsidRPr="00597CBF">
        <w:rPr>
          <w:rFonts w:ascii="Arial" w:hAnsi="Arial" w:cs="Arial"/>
          <w:sz w:val="22"/>
          <w:szCs w:val="22"/>
        </w:rPr>
        <w:t>Th</w:t>
      </w:r>
      <w:r w:rsidR="00DD5E8C" w:rsidRPr="00597CBF">
        <w:rPr>
          <w:rFonts w:ascii="Arial" w:hAnsi="Arial" w:cs="Arial"/>
          <w:sz w:val="22"/>
          <w:szCs w:val="22"/>
        </w:rPr>
        <w:t>e Communications</w:t>
      </w:r>
      <w:r w:rsidRPr="00597CBF">
        <w:rPr>
          <w:rFonts w:ascii="Arial" w:hAnsi="Arial" w:cs="Arial"/>
          <w:sz w:val="22"/>
          <w:szCs w:val="22"/>
        </w:rPr>
        <w:t xml:space="preserve"> </w:t>
      </w:r>
      <w:r w:rsidR="00603EC6" w:rsidRPr="00597CBF">
        <w:rPr>
          <w:rFonts w:ascii="Arial" w:hAnsi="Arial" w:cs="Arial"/>
          <w:sz w:val="22"/>
          <w:szCs w:val="22"/>
        </w:rPr>
        <w:t>M</w:t>
      </w:r>
      <w:r w:rsidRPr="00597CBF">
        <w:rPr>
          <w:rFonts w:ascii="Arial" w:hAnsi="Arial" w:cs="Arial"/>
          <w:sz w:val="22"/>
          <w:szCs w:val="22"/>
        </w:rPr>
        <w:t xml:space="preserve">anager </w:t>
      </w:r>
      <w:r w:rsidR="00EB3EB2">
        <w:rPr>
          <w:rFonts w:ascii="Arial" w:hAnsi="Arial" w:cs="Arial"/>
          <w:sz w:val="22"/>
          <w:szCs w:val="22"/>
        </w:rPr>
        <w:t>plays a</w:t>
      </w:r>
      <w:r w:rsidRPr="00597CBF">
        <w:rPr>
          <w:rFonts w:ascii="Arial" w:hAnsi="Arial" w:cs="Arial"/>
          <w:sz w:val="22"/>
          <w:szCs w:val="22"/>
        </w:rPr>
        <w:t xml:space="preserve"> </w:t>
      </w:r>
      <w:r w:rsidR="00EB3EB2">
        <w:rPr>
          <w:rFonts w:ascii="Arial" w:hAnsi="Arial" w:cs="Arial"/>
          <w:sz w:val="22"/>
          <w:szCs w:val="22"/>
        </w:rPr>
        <w:t>key</w:t>
      </w:r>
      <w:r w:rsidRPr="00597CBF">
        <w:rPr>
          <w:rFonts w:ascii="Arial" w:hAnsi="Arial" w:cs="Arial"/>
          <w:sz w:val="22"/>
          <w:szCs w:val="22"/>
        </w:rPr>
        <w:t xml:space="preserve"> </w:t>
      </w:r>
      <w:r w:rsidR="00EB3EB2">
        <w:rPr>
          <w:rFonts w:ascii="Arial" w:hAnsi="Arial" w:cs="Arial"/>
          <w:sz w:val="22"/>
          <w:szCs w:val="22"/>
        </w:rPr>
        <w:t xml:space="preserve">role in gaining the support </w:t>
      </w:r>
      <w:r w:rsidR="0064370F">
        <w:rPr>
          <w:rFonts w:ascii="Arial" w:hAnsi="Arial" w:cs="Arial"/>
          <w:sz w:val="22"/>
          <w:szCs w:val="22"/>
        </w:rPr>
        <w:t>of the</w:t>
      </w:r>
      <w:r w:rsidR="00EB3EB2">
        <w:rPr>
          <w:rFonts w:ascii="Arial" w:hAnsi="Arial" w:cs="Arial"/>
          <w:sz w:val="22"/>
          <w:szCs w:val="22"/>
        </w:rPr>
        <w:t xml:space="preserve"> community for </w:t>
      </w:r>
      <w:r w:rsidR="002B2EA0">
        <w:rPr>
          <w:rFonts w:ascii="Arial" w:hAnsi="Arial" w:cs="Arial"/>
          <w:sz w:val="22"/>
          <w:szCs w:val="22"/>
        </w:rPr>
        <w:t>our</w:t>
      </w:r>
      <w:r w:rsidR="00EB3EB2">
        <w:rPr>
          <w:rFonts w:ascii="Arial" w:hAnsi="Arial" w:cs="Arial"/>
          <w:sz w:val="22"/>
          <w:szCs w:val="22"/>
        </w:rPr>
        <w:t xml:space="preserve"> work</w:t>
      </w:r>
      <w:r w:rsidR="0064370F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="0064370F">
        <w:rPr>
          <w:rFonts w:ascii="Arial" w:hAnsi="Arial" w:cs="Arial"/>
          <w:sz w:val="22"/>
          <w:szCs w:val="22"/>
        </w:rPr>
        <w:t>postholder</w:t>
      </w:r>
      <w:proofErr w:type="spellEnd"/>
      <w:r w:rsidR="0064370F">
        <w:rPr>
          <w:rFonts w:ascii="Arial" w:hAnsi="Arial" w:cs="Arial"/>
          <w:sz w:val="22"/>
          <w:szCs w:val="22"/>
        </w:rPr>
        <w:t xml:space="preserve"> will c</w:t>
      </w:r>
      <w:r w:rsidR="0064370F" w:rsidRPr="0064370F">
        <w:rPr>
          <w:rFonts w:ascii="Arial" w:hAnsi="Arial" w:cs="Arial"/>
          <w:sz w:val="22"/>
          <w:szCs w:val="22"/>
        </w:rPr>
        <w:t xml:space="preserve">reate compelling and creative communications content and strategies </w:t>
      </w:r>
      <w:r w:rsidR="0064370F">
        <w:rPr>
          <w:rFonts w:ascii="Arial" w:hAnsi="Arial" w:cs="Arial"/>
          <w:sz w:val="22"/>
          <w:szCs w:val="22"/>
        </w:rPr>
        <w:t>that</w:t>
      </w:r>
      <w:r w:rsidR="0064370F" w:rsidRPr="0064370F">
        <w:rPr>
          <w:rFonts w:ascii="Arial" w:hAnsi="Arial" w:cs="Arial"/>
          <w:sz w:val="22"/>
          <w:szCs w:val="22"/>
        </w:rPr>
        <w:t xml:space="preserve"> inspire people to engage with and support </w:t>
      </w:r>
      <w:r w:rsidR="002B2EA0">
        <w:rPr>
          <w:rFonts w:ascii="Arial" w:hAnsi="Arial" w:cs="Arial"/>
          <w:sz w:val="22"/>
          <w:szCs w:val="22"/>
        </w:rPr>
        <w:t>us</w:t>
      </w:r>
      <w:r w:rsidR="0064370F" w:rsidRPr="0064370F">
        <w:rPr>
          <w:rFonts w:ascii="Arial" w:hAnsi="Arial" w:cs="Arial"/>
          <w:sz w:val="22"/>
          <w:szCs w:val="22"/>
        </w:rPr>
        <w:t xml:space="preserve">, </w:t>
      </w:r>
      <w:r w:rsidR="0064370F">
        <w:rPr>
          <w:rFonts w:ascii="Arial" w:hAnsi="Arial" w:cs="Arial"/>
          <w:sz w:val="22"/>
          <w:szCs w:val="22"/>
        </w:rPr>
        <w:t xml:space="preserve">using </w:t>
      </w:r>
      <w:r w:rsidR="00443F38">
        <w:rPr>
          <w:rFonts w:ascii="Arial" w:hAnsi="Arial" w:cs="Arial"/>
          <w:sz w:val="22"/>
          <w:szCs w:val="22"/>
        </w:rPr>
        <w:t>the full communications mix including digital and social media.</w:t>
      </w:r>
    </w:p>
    <w:p w14:paraId="594320D9" w14:textId="71120B5E" w:rsidR="00603EC6" w:rsidRDefault="00603EC6" w:rsidP="00DC7EC8">
      <w:pPr>
        <w:rPr>
          <w:rFonts w:ascii="Arial" w:hAnsi="Arial" w:cs="Arial"/>
          <w:sz w:val="22"/>
          <w:szCs w:val="22"/>
        </w:rPr>
      </w:pPr>
    </w:p>
    <w:p w14:paraId="302CEF9E" w14:textId="77777777" w:rsidR="001E3851" w:rsidRPr="00597CBF" w:rsidRDefault="001E3851" w:rsidP="001E3851">
      <w:pPr>
        <w:rPr>
          <w:rFonts w:ascii="Arial" w:hAnsi="Arial" w:cs="Arial"/>
          <w:sz w:val="22"/>
          <w:szCs w:val="22"/>
        </w:rPr>
      </w:pPr>
      <w:r w:rsidRPr="00597CBF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597CBF">
        <w:rPr>
          <w:rFonts w:ascii="Arial" w:hAnsi="Arial" w:cs="Arial"/>
          <w:sz w:val="22"/>
          <w:szCs w:val="22"/>
        </w:rPr>
        <w:t>postholder</w:t>
      </w:r>
      <w:proofErr w:type="spellEnd"/>
      <w:r w:rsidRPr="00597CBF">
        <w:rPr>
          <w:rFonts w:ascii="Arial" w:hAnsi="Arial" w:cs="Arial"/>
          <w:sz w:val="22"/>
          <w:szCs w:val="22"/>
        </w:rPr>
        <w:t xml:space="preserve"> is a member of the Senior Management Team and contributes to the strategic management of the Charity.</w:t>
      </w:r>
    </w:p>
    <w:p w14:paraId="356649E0" w14:textId="1F03D1A7" w:rsidR="001E3851" w:rsidRPr="00597CBF" w:rsidRDefault="001E3851" w:rsidP="00DC7EC8">
      <w:pPr>
        <w:rPr>
          <w:rFonts w:ascii="Arial" w:hAnsi="Arial" w:cs="Arial"/>
          <w:sz w:val="22"/>
          <w:szCs w:val="22"/>
        </w:rPr>
      </w:pPr>
    </w:p>
    <w:p w14:paraId="7F4FF90C" w14:textId="1EE5037C" w:rsidR="00DC7EC8" w:rsidRDefault="00BF04C6" w:rsidP="00DC7EC8">
      <w:pPr>
        <w:rPr>
          <w:rFonts w:ascii="Arial" w:hAnsi="Arial" w:cs="Arial"/>
          <w:sz w:val="22"/>
          <w:szCs w:val="22"/>
        </w:rPr>
      </w:pPr>
      <w:r w:rsidRPr="00597CBF">
        <w:rPr>
          <w:rFonts w:ascii="Arial" w:hAnsi="Arial" w:cs="Arial"/>
          <w:b/>
          <w:sz w:val="22"/>
          <w:szCs w:val="22"/>
        </w:rPr>
        <w:t>Reporting to:</w:t>
      </w:r>
      <w:r w:rsidRPr="00597CBF">
        <w:rPr>
          <w:rFonts w:ascii="Arial" w:hAnsi="Arial" w:cs="Arial"/>
          <w:sz w:val="22"/>
          <w:szCs w:val="22"/>
        </w:rPr>
        <w:t xml:space="preserve"> Director</w:t>
      </w:r>
    </w:p>
    <w:p w14:paraId="52C36837" w14:textId="2D81DA5A" w:rsidR="001E3851" w:rsidRDefault="001E3851" w:rsidP="00DC7EC8">
      <w:pPr>
        <w:rPr>
          <w:rFonts w:ascii="Arial" w:hAnsi="Arial" w:cs="Arial"/>
          <w:sz w:val="22"/>
          <w:szCs w:val="22"/>
        </w:rPr>
      </w:pPr>
    </w:p>
    <w:p w14:paraId="69A27666" w14:textId="19F342EA" w:rsidR="001E3851" w:rsidRPr="001E3851" w:rsidRDefault="001E3851" w:rsidP="00DC7EC8">
      <w:pPr>
        <w:rPr>
          <w:rFonts w:ascii="Arial" w:hAnsi="Arial" w:cs="Arial"/>
          <w:sz w:val="22"/>
          <w:szCs w:val="22"/>
        </w:rPr>
      </w:pPr>
      <w:r w:rsidRPr="001E3851">
        <w:rPr>
          <w:rFonts w:ascii="Arial" w:hAnsi="Arial" w:cs="Arial"/>
          <w:b/>
          <w:sz w:val="22"/>
          <w:szCs w:val="22"/>
        </w:rPr>
        <w:t>Direct Repots: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Communications Coordinator (0.6</w:t>
      </w:r>
      <w:r w:rsidR="00BC361E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FTE</w:t>
      </w:r>
      <w:r w:rsidR="00664EBA">
        <w:rPr>
          <w:rFonts w:ascii="Arial" w:hAnsi="Arial" w:cs="Arial"/>
          <w:sz w:val="22"/>
          <w:szCs w:val="22"/>
        </w:rPr>
        <w:t>, pending appointment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A1247DB" w14:textId="77777777" w:rsidR="00DC7EC8" w:rsidRPr="00597CBF" w:rsidRDefault="00DC7EC8" w:rsidP="00DC7EC8">
      <w:pPr>
        <w:jc w:val="both"/>
        <w:rPr>
          <w:rFonts w:ascii="Arial" w:hAnsi="Arial" w:cs="Arial"/>
          <w:sz w:val="22"/>
          <w:szCs w:val="22"/>
        </w:rPr>
      </w:pPr>
    </w:p>
    <w:p w14:paraId="6A5B7832" w14:textId="77777777" w:rsidR="00E5099B" w:rsidRPr="00443F38" w:rsidRDefault="00DC7EC8" w:rsidP="00BF04C6">
      <w:pPr>
        <w:jc w:val="both"/>
        <w:rPr>
          <w:rFonts w:ascii="Arial" w:hAnsi="Arial" w:cs="Arial"/>
          <w:b/>
          <w:sz w:val="22"/>
          <w:szCs w:val="22"/>
        </w:rPr>
      </w:pPr>
      <w:r w:rsidRPr="00597CBF">
        <w:rPr>
          <w:rFonts w:ascii="Arial" w:hAnsi="Arial" w:cs="Arial"/>
          <w:b/>
          <w:sz w:val="22"/>
          <w:szCs w:val="22"/>
        </w:rPr>
        <w:t>Job Duties and Responsibilities</w:t>
      </w:r>
    </w:p>
    <w:p w14:paraId="521EF59F" w14:textId="77777777" w:rsidR="00E5099B" w:rsidRPr="00E5099B" w:rsidRDefault="00E5099B" w:rsidP="0064370F">
      <w:pPr>
        <w:shd w:val="clear" w:color="auto" w:fill="FFFFFF"/>
        <w:spacing w:after="75"/>
        <w:ind w:left="720"/>
        <w:rPr>
          <w:rFonts w:ascii="Calibri" w:hAnsi="Calibri" w:cs="Arial"/>
          <w:color w:val="343434"/>
          <w:sz w:val="22"/>
          <w:szCs w:val="22"/>
          <w:shd w:val="clear" w:color="auto" w:fill="FFFFFF"/>
        </w:rPr>
      </w:pPr>
    </w:p>
    <w:p w14:paraId="08C1BE57" w14:textId="6D349582" w:rsidR="00BF04C6" w:rsidRPr="00597CBF" w:rsidRDefault="00443F38" w:rsidP="00BF04C6">
      <w:pPr>
        <w:jc w:val="both"/>
        <w:rPr>
          <w:rFonts w:ascii="Arial" w:hAnsi="Arial" w:cs="Arial"/>
          <w:b/>
          <w:sz w:val="22"/>
          <w:szCs w:val="22"/>
        </w:rPr>
      </w:pPr>
      <w:r w:rsidRPr="00443F38">
        <w:rPr>
          <w:rFonts w:ascii="Arial" w:hAnsi="Arial" w:cs="Arial"/>
          <w:b/>
          <w:sz w:val="22"/>
          <w:szCs w:val="22"/>
        </w:rPr>
        <w:t>Managing</w:t>
      </w:r>
      <w:r>
        <w:rPr>
          <w:rFonts w:ascii="Arial" w:hAnsi="Arial" w:cs="Arial"/>
          <w:sz w:val="22"/>
          <w:szCs w:val="22"/>
        </w:rPr>
        <w:t xml:space="preserve"> </w:t>
      </w:r>
      <w:r w:rsidR="00512815">
        <w:rPr>
          <w:rFonts w:ascii="Arial" w:hAnsi="Arial" w:cs="Arial"/>
          <w:b/>
          <w:sz w:val="22"/>
          <w:szCs w:val="22"/>
        </w:rPr>
        <w:t>Communications</w:t>
      </w:r>
    </w:p>
    <w:p w14:paraId="0BAFC076" w14:textId="03112658" w:rsidR="00A3626D" w:rsidRPr="00597CBF" w:rsidRDefault="00BC361E" w:rsidP="00A3626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a</w:t>
      </w:r>
      <w:r w:rsidR="00A3626D" w:rsidRPr="00597CBF">
        <w:rPr>
          <w:rFonts w:ascii="Arial" w:hAnsi="Arial" w:cs="Arial"/>
          <w:sz w:val="22"/>
          <w:szCs w:val="22"/>
        </w:rPr>
        <w:t xml:space="preserve">wareness </w:t>
      </w:r>
      <w:r>
        <w:rPr>
          <w:rFonts w:ascii="Arial" w:hAnsi="Arial" w:cs="Arial"/>
          <w:sz w:val="22"/>
          <w:szCs w:val="22"/>
        </w:rPr>
        <w:t>r</w:t>
      </w:r>
      <w:r w:rsidR="00A3626D" w:rsidRPr="00597CBF">
        <w:rPr>
          <w:rFonts w:ascii="Arial" w:hAnsi="Arial" w:cs="Arial"/>
          <w:sz w:val="22"/>
          <w:szCs w:val="22"/>
        </w:rPr>
        <w:t xml:space="preserve">aising, </w:t>
      </w:r>
      <w:r w:rsidR="006B6DBB">
        <w:rPr>
          <w:rFonts w:ascii="Arial" w:hAnsi="Arial" w:cs="Arial"/>
          <w:sz w:val="22"/>
          <w:szCs w:val="22"/>
        </w:rPr>
        <w:t>volunteer recruitment</w:t>
      </w:r>
      <w:r w:rsidR="00A3626D" w:rsidRPr="00597CBF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sz w:val="22"/>
          <w:szCs w:val="22"/>
        </w:rPr>
        <w:t>f</w:t>
      </w:r>
      <w:r w:rsidR="00A3626D" w:rsidRPr="00597CBF">
        <w:rPr>
          <w:rFonts w:ascii="Arial" w:hAnsi="Arial" w:cs="Arial"/>
          <w:sz w:val="22"/>
          <w:szCs w:val="22"/>
        </w:rPr>
        <w:t>undraising activities across the Charity, through planned marketing and communications activities</w:t>
      </w:r>
    </w:p>
    <w:p w14:paraId="707732D3" w14:textId="77777777" w:rsidR="00BF04C6" w:rsidRPr="001E3851" w:rsidRDefault="00BF04C6" w:rsidP="00B75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E3851">
        <w:rPr>
          <w:rFonts w:ascii="Arial" w:hAnsi="Arial" w:cs="Arial"/>
          <w:sz w:val="22"/>
          <w:szCs w:val="22"/>
        </w:rPr>
        <w:t>Lead on the development and implementation of marketing plans designed to support the strategic objectives of the Charity.</w:t>
      </w:r>
    </w:p>
    <w:p w14:paraId="27E5BF31" w14:textId="77777777" w:rsidR="00BF04C6" w:rsidRDefault="00BF04C6" w:rsidP="00B75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597CBF">
        <w:rPr>
          <w:rFonts w:ascii="Arial" w:hAnsi="Arial" w:cs="Arial"/>
          <w:sz w:val="22"/>
          <w:szCs w:val="22"/>
        </w:rPr>
        <w:t>Manage the produ</w:t>
      </w:r>
      <w:r w:rsidR="006A3F7A" w:rsidRPr="00597CBF">
        <w:rPr>
          <w:rFonts w:ascii="Arial" w:hAnsi="Arial" w:cs="Arial"/>
          <w:sz w:val="22"/>
          <w:szCs w:val="22"/>
        </w:rPr>
        <w:t>ction of all mark</w:t>
      </w:r>
      <w:r w:rsidR="001123FC" w:rsidRPr="00597CBF">
        <w:rPr>
          <w:rFonts w:ascii="Arial" w:hAnsi="Arial" w:cs="Arial"/>
          <w:sz w:val="22"/>
          <w:szCs w:val="22"/>
        </w:rPr>
        <w:t xml:space="preserve">eting collateral including web, </w:t>
      </w:r>
      <w:r w:rsidR="006A3F7A" w:rsidRPr="00597CBF">
        <w:rPr>
          <w:rFonts w:ascii="Arial" w:hAnsi="Arial" w:cs="Arial"/>
          <w:sz w:val="22"/>
          <w:szCs w:val="22"/>
        </w:rPr>
        <w:t>email, print and social media.</w:t>
      </w:r>
    </w:p>
    <w:p w14:paraId="33E47C10" w14:textId="77777777" w:rsidR="00A3626D" w:rsidRPr="00597CBF" w:rsidRDefault="00A3626D" w:rsidP="00B75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Commission and manage the provision of ‘bought-in’ services such as PR, design and print from specialist agencies</w:t>
      </w:r>
    </w:p>
    <w:p w14:paraId="5F7853AB" w14:textId="52E4ED23" w:rsidR="001123FC" w:rsidRPr="00597CBF" w:rsidRDefault="00512815" w:rsidP="00B75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</w:t>
      </w:r>
      <w:r w:rsidR="006A3F7A" w:rsidRPr="00597CBF">
        <w:rPr>
          <w:rFonts w:ascii="Arial" w:hAnsi="Arial" w:cs="Arial"/>
          <w:sz w:val="22"/>
          <w:szCs w:val="22"/>
        </w:rPr>
        <w:t xml:space="preserve"> media relations: </w:t>
      </w:r>
      <w:r>
        <w:rPr>
          <w:rFonts w:ascii="Arial" w:hAnsi="Arial" w:cs="Arial"/>
          <w:sz w:val="22"/>
          <w:szCs w:val="22"/>
        </w:rPr>
        <w:t>overseeing</w:t>
      </w:r>
      <w:r w:rsidR="006A3F7A" w:rsidRPr="00597C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 press releases and handling of</w:t>
      </w:r>
      <w:r w:rsidR="00A3626D">
        <w:rPr>
          <w:rFonts w:ascii="Arial" w:hAnsi="Arial" w:cs="Arial"/>
          <w:sz w:val="22"/>
          <w:szCs w:val="22"/>
        </w:rPr>
        <w:t xml:space="preserve"> media</w:t>
      </w:r>
      <w:r w:rsidR="00EA5897">
        <w:rPr>
          <w:rFonts w:ascii="Arial" w:hAnsi="Arial" w:cs="Arial"/>
          <w:sz w:val="22"/>
          <w:szCs w:val="22"/>
        </w:rPr>
        <w:t xml:space="preserve"> enquiries </w:t>
      </w:r>
      <w:r w:rsidR="00A3626D">
        <w:rPr>
          <w:rFonts w:ascii="Arial" w:hAnsi="Arial" w:cs="Arial"/>
          <w:sz w:val="22"/>
          <w:szCs w:val="22"/>
        </w:rPr>
        <w:t xml:space="preserve">and </w:t>
      </w:r>
      <w:r w:rsidR="006A3F7A" w:rsidRPr="00597CBF">
        <w:rPr>
          <w:rFonts w:ascii="Arial" w:hAnsi="Arial" w:cs="Arial"/>
          <w:sz w:val="22"/>
          <w:szCs w:val="22"/>
        </w:rPr>
        <w:t>developing rel</w:t>
      </w:r>
      <w:r w:rsidR="00A3626D">
        <w:rPr>
          <w:rFonts w:ascii="Arial" w:hAnsi="Arial" w:cs="Arial"/>
          <w:sz w:val="22"/>
          <w:szCs w:val="22"/>
        </w:rPr>
        <w:t>ationships with local media</w:t>
      </w:r>
    </w:p>
    <w:p w14:paraId="5FE9EC11" w14:textId="6CFB240A" w:rsidR="00BC361E" w:rsidRDefault="00BC361E" w:rsidP="00B75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on development of the SASH brand.</w:t>
      </w:r>
    </w:p>
    <w:p w14:paraId="79A27B1B" w14:textId="1B79A083" w:rsidR="00664EBA" w:rsidRDefault="00664EBA" w:rsidP="00B75F9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Lead on internal communications</w:t>
      </w:r>
    </w:p>
    <w:p w14:paraId="66459A08" w14:textId="2BA57A61" w:rsidR="00512815" w:rsidRDefault="00512815" w:rsidP="00512815">
      <w:pPr>
        <w:rPr>
          <w:rFonts w:ascii="Arial" w:hAnsi="Arial" w:cs="Arial"/>
          <w:sz w:val="22"/>
          <w:szCs w:val="22"/>
        </w:rPr>
      </w:pPr>
    </w:p>
    <w:p w14:paraId="06549862" w14:textId="4884BDE5" w:rsidR="00512815" w:rsidRPr="00512815" w:rsidRDefault="00512815" w:rsidP="00512815">
      <w:pPr>
        <w:rPr>
          <w:rFonts w:ascii="Arial" w:hAnsi="Arial" w:cs="Arial"/>
          <w:b/>
          <w:sz w:val="22"/>
          <w:szCs w:val="22"/>
        </w:rPr>
      </w:pPr>
      <w:r w:rsidRPr="00512815">
        <w:rPr>
          <w:rFonts w:ascii="Arial" w:hAnsi="Arial" w:cs="Arial"/>
          <w:b/>
          <w:sz w:val="22"/>
          <w:szCs w:val="22"/>
        </w:rPr>
        <w:t>Team Management</w:t>
      </w:r>
    </w:p>
    <w:p w14:paraId="46639C12" w14:textId="26B52B62" w:rsidR="00512815" w:rsidRPr="0085558E" w:rsidRDefault="00512815" w:rsidP="00512815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85558E">
        <w:rPr>
          <w:rFonts w:ascii="Arial" w:hAnsi="Arial" w:cs="Arial"/>
          <w:sz w:val="22"/>
          <w:szCs w:val="22"/>
        </w:rPr>
        <w:t xml:space="preserve">line manage and supervise </w:t>
      </w:r>
      <w:r>
        <w:rPr>
          <w:rFonts w:ascii="Arial" w:hAnsi="Arial" w:cs="Arial"/>
          <w:sz w:val="22"/>
          <w:szCs w:val="22"/>
        </w:rPr>
        <w:t xml:space="preserve">the Communications Coordinator </w:t>
      </w:r>
      <w:r w:rsidRPr="0085558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through day-to-day </w:t>
      </w:r>
      <w:r w:rsidRPr="0085558E">
        <w:rPr>
          <w:rFonts w:ascii="Arial" w:hAnsi="Arial" w:cs="Arial"/>
          <w:sz w:val="22"/>
          <w:szCs w:val="22"/>
        </w:rPr>
        <w:t xml:space="preserve"> supervision, </w:t>
      </w:r>
      <w:r>
        <w:rPr>
          <w:rFonts w:ascii="Arial" w:hAnsi="Arial" w:cs="Arial"/>
          <w:sz w:val="22"/>
          <w:szCs w:val="22"/>
        </w:rPr>
        <w:t>support, appraisal</w:t>
      </w:r>
      <w:r w:rsidRPr="0085558E">
        <w:rPr>
          <w:rFonts w:ascii="Arial" w:hAnsi="Arial" w:cs="Arial"/>
          <w:sz w:val="22"/>
          <w:szCs w:val="22"/>
        </w:rPr>
        <w:t xml:space="preserve"> and team meetings</w:t>
      </w:r>
    </w:p>
    <w:p w14:paraId="7667275E" w14:textId="77777777" w:rsidR="00512815" w:rsidRPr="000B18B9" w:rsidRDefault="00512815" w:rsidP="00512815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85558E">
        <w:rPr>
          <w:rFonts w:ascii="Arial" w:hAnsi="Arial" w:cs="Arial"/>
          <w:sz w:val="22"/>
          <w:szCs w:val="22"/>
        </w:rPr>
        <w:t xml:space="preserve">To ensure that the team meets targets and deadlines </w:t>
      </w:r>
    </w:p>
    <w:p w14:paraId="694873E6" w14:textId="73F0D207" w:rsidR="00664EBA" w:rsidRDefault="00512815" w:rsidP="00664EBA">
      <w:pPr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ascii="Arial" w:hAnsi="Arial" w:cs="Arial"/>
          <w:sz w:val="22"/>
          <w:szCs w:val="22"/>
        </w:rPr>
      </w:pPr>
      <w:r w:rsidRPr="0085558E">
        <w:rPr>
          <w:rFonts w:ascii="Arial" w:hAnsi="Arial" w:cs="Arial"/>
          <w:sz w:val="22"/>
          <w:szCs w:val="22"/>
        </w:rPr>
        <w:t>To ensure that the team works effectively in partnership with other</w:t>
      </w:r>
      <w:r>
        <w:rPr>
          <w:rFonts w:ascii="Arial" w:hAnsi="Arial" w:cs="Arial"/>
          <w:sz w:val="22"/>
          <w:szCs w:val="22"/>
        </w:rPr>
        <w:t xml:space="preserve"> </w:t>
      </w:r>
      <w:r w:rsidRPr="0085558E">
        <w:rPr>
          <w:rFonts w:ascii="Arial" w:hAnsi="Arial" w:cs="Arial"/>
          <w:sz w:val="22"/>
          <w:szCs w:val="22"/>
        </w:rPr>
        <w:t xml:space="preserve">SASH </w:t>
      </w:r>
      <w:r>
        <w:rPr>
          <w:rFonts w:ascii="Arial" w:hAnsi="Arial" w:cs="Arial"/>
          <w:sz w:val="22"/>
          <w:szCs w:val="22"/>
        </w:rPr>
        <w:t>teams</w:t>
      </w:r>
      <w:r w:rsidR="00F21FF6">
        <w:rPr>
          <w:rFonts w:ascii="Arial" w:hAnsi="Arial" w:cs="Arial"/>
          <w:sz w:val="22"/>
          <w:szCs w:val="22"/>
        </w:rPr>
        <w:t>.</w:t>
      </w:r>
    </w:p>
    <w:p w14:paraId="78B6498E" w14:textId="77777777" w:rsidR="00664EBA" w:rsidRPr="00664EBA" w:rsidRDefault="00664EBA" w:rsidP="00664EBA">
      <w:pPr>
        <w:autoSpaceDE w:val="0"/>
        <w:autoSpaceDN w:val="0"/>
        <w:adjustRightInd w:val="0"/>
        <w:ind w:left="71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E2BB38F" w14:textId="30265511" w:rsidR="005D53D8" w:rsidRPr="00597CBF" w:rsidRDefault="005D53D8" w:rsidP="005D53D8">
      <w:pPr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sz w:val="22"/>
          <w:szCs w:val="22"/>
        </w:rPr>
      </w:pPr>
      <w:r w:rsidRPr="00597CBF">
        <w:rPr>
          <w:rFonts w:ascii="Arial" w:hAnsi="Arial" w:cs="Arial"/>
          <w:b/>
          <w:bCs/>
          <w:sz w:val="22"/>
          <w:szCs w:val="22"/>
        </w:rPr>
        <w:t>General duties</w:t>
      </w:r>
    </w:p>
    <w:p w14:paraId="13E3C7A1" w14:textId="77777777" w:rsidR="00AA086F" w:rsidRPr="00C11FF8" w:rsidRDefault="00AA086F" w:rsidP="00AA086F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C11FF8">
        <w:rPr>
          <w:rFonts w:ascii="Arial" w:hAnsi="Arial" w:cs="Arial"/>
          <w:sz w:val="22"/>
          <w:szCs w:val="22"/>
        </w:rPr>
        <w:t>Contribute to the management and development of SASH at a senior level including the development and implementation of strategy and business planning.</w:t>
      </w:r>
    </w:p>
    <w:p w14:paraId="2D944786" w14:textId="06C95868" w:rsidR="005D53D8" w:rsidRPr="00597CBF" w:rsidRDefault="005D53D8" w:rsidP="005D53D8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597CBF">
        <w:rPr>
          <w:rFonts w:ascii="Arial" w:hAnsi="Arial" w:cs="Arial"/>
          <w:bCs/>
          <w:sz w:val="22"/>
          <w:szCs w:val="22"/>
        </w:rPr>
        <w:lastRenderedPageBreak/>
        <w:t xml:space="preserve">Attend regular </w:t>
      </w:r>
      <w:r w:rsidR="00512815">
        <w:rPr>
          <w:rFonts w:ascii="Arial" w:hAnsi="Arial" w:cs="Arial"/>
          <w:bCs/>
          <w:sz w:val="22"/>
          <w:szCs w:val="22"/>
        </w:rPr>
        <w:t>team</w:t>
      </w:r>
      <w:r w:rsidRPr="00597CBF">
        <w:rPr>
          <w:rFonts w:ascii="Arial" w:hAnsi="Arial" w:cs="Arial"/>
          <w:bCs/>
          <w:sz w:val="22"/>
          <w:szCs w:val="22"/>
        </w:rPr>
        <w:t xml:space="preserve"> meetings and supervision.</w:t>
      </w:r>
    </w:p>
    <w:p w14:paraId="00626AD6" w14:textId="77777777" w:rsidR="00AA086F" w:rsidRPr="00C11FF8" w:rsidRDefault="00AA086F" w:rsidP="00AA086F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C11FF8">
        <w:rPr>
          <w:rFonts w:ascii="Arial" w:hAnsi="Arial" w:cs="Arial"/>
          <w:sz w:val="22"/>
          <w:szCs w:val="22"/>
        </w:rPr>
        <w:t>To ensure that all departmental expenditure is properly authorised and accounted for</w:t>
      </w:r>
    </w:p>
    <w:p w14:paraId="2C88999A" w14:textId="77777777" w:rsidR="005D53D8" w:rsidRPr="00597CBF" w:rsidRDefault="005D53D8" w:rsidP="005D53D8">
      <w:pPr>
        <w:numPr>
          <w:ilvl w:val="0"/>
          <w:numId w:val="6"/>
        </w:numPr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sz w:val="22"/>
          <w:szCs w:val="22"/>
        </w:rPr>
      </w:pPr>
      <w:r w:rsidRPr="00597CBF">
        <w:rPr>
          <w:rFonts w:ascii="Arial" w:hAnsi="Arial" w:cs="Arial"/>
          <w:bCs/>
          <w:sz w:val="22"/>
          <w:szCs w:val="22"/>
        </w:rPr>
        <w:t>Undertake training and development opportunities as identified in personal development planning.</w:t>
      </w:r>
    </w:p>
    <w:p w14:paraId="0F796C16" w14:textId="77777777" w:rsidR="00DC7EC8" w:rsidRPr="00597CBF" w:rsidRDefault="005D53D8" w:rsidP="005D53D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597CBF">
        <w:rPr>
          <w:rFonts w:ascii="Arial" w:hAnsi="Arial" w:cs="Arial"/>
          <w:sz w:val="22"/>
          <w:szCs w:val="22"/>
        </w:rPr>
        <w:t>Other duties relevant to the organisation as may be identified from time to time by the Director</w:t>
      </w:r>
    </w:p>
    <w:p w14:paraId="403431E1" w14:textId="77777777" w:rsidR="00DC7EC8" w:rsidRPr="00597CBF" w:rsidRDefault="00DC7EC8" w:rsidP="00DC7EC8">
      <w:pPr>
        <w:jc w:val="both"/>
        <w:rPr>
          <w:rFonts w:ascii="Arial" w:hAnsi="Arial" w:cs="Arial"/>
          <w:sz w:val="22"/>
          <w:szCs w:val="22"/>
        </w:rPr>
      </w:pPr>
    </w:p>
    <w:p w14:paraId="2D6A4CD2" w14:textId="309C0A42" w:rsidR="00DC7EC8" w:rsidRPr="00597CBF" w:rsidRDefault="00DC7EC8" w:rsidP="00DC7EC8">
      <w:pPr>
        <w:pStyle w:val="BodyText"/>
        <w:rPr>
          <w:rFonts w:ascii="Arial" w:hAnsi="Arial" w:cs="Arial"/>
          <w:b/>
          <w:bCs/>
          <w:szCs w:val="22"/>
        </w:rPr>
      </w:pPr>
      <w:r w:rsidRPr="00597CBF">
        <w:rPr>
          <w:rFonts w:ascii="Arial" w:hAnsi="Arial" w:cs="Arial"/>
          <w:b/>
          <w:bCs/>
          <w:szCs w:val="22"/>
        </w:rPr>
        <w:t>Pay and Conditions</w:t>
      </w:r>
    </w:p>
    <w:p w14:paraId="6211E416" w14:textId="579AE975" w:rsidR="005D53D8" w:rsidRPr="00597CBF" w:rsidRDefault="005D53D8" w:rsidP="005D53D8">
      <w:pPr>
        <w:pStyle w:val="BodyText"/>
        <w:jc w:val="both"/>
        <w:rPr>
          <w:rFonts w:ascii="Arial" w:hAnsi="Arial" w:cs="Arial"/>
          <w:szCs w:val="22"/>
        </w:rPr>
      </w:pPr>
      <w:r w:rsidRPr="00597CBF">
        <w:rPr>
          <w:rFonts w:ascii="Arial" w:hAnsi="Arial" w:cs="Arial"/>
          <w:szCs w:val="22"/>
        </w:rPr>
        <w:t>Thi</w:t>
      </w:r>
      <w:r w:rsidR="00DC7EC8" w:rsidRPr="00597CBF">
        <w:rPr>
          <w:rFonts w:ascii="Arial" w:hAnsi="Arial" w:cs="Arial"/>
          <w:szCs w:val="22"/>
        </w:rPr>
        <w:t>s</w:t>
      </w:r>
      <w:r w:rsidR="001E3851">
        <w:rPr>
          <w:rFonts w:ascii="Arial" w:hAnsi="Arial" w:cs="Arial"/>
          <w:szCs w:val="22"/>
        </w:rPr>
        <w:t xml:space="preserve"> is a part-time</w:t>
      </w:r>
      <w:r w:rsidRPr="00597CBF">
        <w:rPr>
          <w:rFonts w:ascii="Arial" w:hAnsi="Arial" w:cs="Arial"/>
          <w:szCs w:val="22"/>
        </w:rPr>
        <w:t xml:space="preserve"> post</w:t>
      </w:r>
      <w:r w:rsidR="001E3851">
        <w:rPr>
          <w:rFonts w:ascii="Arial" w:hAnsi="Arial" w:cs="Arial"/>
          <w:szCs w:val="22"/>
        </w:rPr>
        <w:t xml:space="preserve"> for 22.5</w:t>
      </w:r>
      <w:r w:rsidR="00DC7EC8" w:rsidRPr="00597CBF">
        <w:rPr>
          <w:rFonts w:ascii="Arial" w:hAnsi="Arial" w:cs="Arial"/>
          <w:szCs w:val="22"/>
        </w:rPr>
        <w:t xml:space="preserve"> hours per week</w:t>
      </w:r>
      <w:r w:rsidRPr="00597CBF">
        <w:rPr>
          <w:rFonts w:ascii="Arial" w:hAnsi="Arial" w:cs="Arial"/>
          <w:szCs w:val="22"/>
        </w:rPr>
        <w:t>.</w:t>
      </w:r>
      <w:r w:rsidR="00DC7EC8" w:rsidRPr="00597CBF">
        <w:rPr>
          <w:rFonts w:ascii="Arial" w:hAnsi="Arial" w:cs="Arial"/>
          <w:szCs w:val="22"/>
        </w:rPr>
        <w:t xml:space="preserve"> </w:t>
      </w:r>
      <w:r w:rsidRPr="00597CBF">
        <w:rPr>
          <w:rFonts w:ascii="Arial" w:hAnsi="Arial" w:cs="Arial"/>
          <w:szCs w:val="22"/>
        </w:rPr>
        <w:t>Standard office hours are 9.00- 17.00 Monday to Friday, but the role will entail occasional evening and weekend work, with time off in lieu being available.</w:t>
      </w:r>
    </w:p>
    <w:p w14:paraId="63680AFD" w14:textId="77777777" w:rsidR="00DC7EC8" w:rsidRPr="00597CBF" w:rsidRDefault="00DC7EC8" w:rsidP="00DC7EC8">
      <w:pPr>
        <w:pStyle w:val="BodyText"/>
        <w:rPr>
          <w:rFonts w:ascii="Arial" w:hAnsi="Arial" w:cs="Arial"/>
          <w:szCs w:val="22"/>
        </w:rPr>
      </w:pPr>
    </w:p>
    <w:p w14:paraId="297A7470" w14:textId="249D8A73" w:rsidR="00DC7EC8" w:rsidRDefault="005D53D8" w:rsidP="005D53D8">
      <w:pPr>
        <w:rPr>
          <w:rFonts w:ascii="Arial" w:hAnsi="Arial" w:cs="Arial"/>
          <w:sz w:val="22"/>
          <w:szCs w:val="22"/>
        </w:rPr>
      </w:pPr>
      <w:r w:rsidRPr="00597CBF">
        <w:rPr>
          <w:rFonts w:ascii="Arial" w:hAnsi="Arial" w:cs="Arial"/>
          <w:sz w:val="22"/>
          <w:szCs w:val="22"/>
        </w:rPr>
        <w:t xml:space="preserve">The post has been evaluated at </w:t>
      </w:r>
      <w:r w:rsidRPr="001E3851">
        <w:rPr>
          <w:rFonts w:ascii="Arial" w:hAnsi="Arial" w:cs="Arial"/>
          <w:sz w:val="22"/>
          <w:szCs w:val="22"/>
        </w:rPr>
        <w:t xml:space="preserve">points scale </w:t>
      </w:r>
      <w:r w:rsidR="001E3851">
        <w:rPr>
          <w:rFonts w:ascii="Arial" w:hAnsi="Arial" w:cs="Arial"/>
          <w:sz w:val="22"/>
          <w:szCs w:val="22"/>
        </w:rPr>
        <w:t>330-349</w:t>
      </w:r>
      <w:r w:rsidRPr="00597CBF">
        <w:rPr>
          <w:rFonts w:ascii="Arial" w:hAnsi="Arial" w:cs="Arial"/>
          <w:sz w:val="22"/>
          <w:szCs w:val="22"/>
        </w:rPr>
        <w:t xml:space="preserve"> in the SASH Job Evaluation System. </w:t>
      </w:r>
      <w:r w:rsidR="000552BC" w:rsidRPr="00597CBF">
        <w:rPr>
          <w:rFonts w:ascii="Arial" w:hAnsi="Arial" w:cs="Arial"/>
          <w:sz w:val="22"/>
          <w:szCs w:val="22"/>
        </w:rPr>
        <w:t xml:space="preserve">SASH will make a pension contribution of 9% gross annual salary into </w:t>
      </w:r>
      <w:r w:rsidR="00EC3563" w:rsidRPr="00597CBF">
        <w:rPr>
          <w:rFonts w:ascii="Arial" w:hAnsi="Arial" w:cs="Arial"/>
          <w:sz w:val="22"/>
          <w:szCs w:val="22"/>
        </w:rPr>
        <w:t xml:space="preserve">the SASH Company Pension scheme. </w:t>
      </w:r>
      <w:r w:rsidRPr="00597CBF">
        <w:rPr>
          <w:rFonts w:ascii="Arial" w:hAnsi="Arial" w:cs="Arial"/>
          <w:sz w:val="22"/>
          <w:szCs w:val="22"/>
        </w:rPr>
        <w:t>Holiday entitlement is 2</w:t>
      </w:r>
      <w:r w:rsidR="00EC3563" w:rsidRPr="00597CBF">
        <w:rPr>
          <w:rFonts w:ascii="Arial" w:hAnsi="Arial" w:cs="Arial"/>
          <w:sz w:val="22"/>
          <w:szCs w:val="22"/>
        </w:rPr>
        <w:t>8</w:t>
      </w:r>
      <w:r w:rsidRPr="00597CBF">
        <w:rPr>
          <w:rFonts w:ascii="Arial" w:hAnsi="Arial" w:cs="Arial"/>
          <w:sz w:val="22"/>
          <w:szCs w:val="22"/>
        </w:rPr>
        <w:t xml:space="preserve"> days per year </w:t>
      </w:r>
      <w:r w:rsidR="00EC3563" w:rsidRPr="00597CBF">
        <w:rPr>
          <w:rFonts w:ascii="Arial" w:hAnsi="Arial" w:cs="Arial"/>
          <w:sz w:val="22"/>
          <w:szCs w:val="22"/>
        </w:rPr>
        <w:t>plus statutory holidays</w:t>
      </w:r>
      <w:r w:rsidR="00BC361E">
        <w:rPr>
          <w:rFonts w:ascii="Arial" w:hAnsi="Arial" w:cs="Arial"/>
          <w:sz w:val="22"/>
          <w:szCs w:val="22"/>
        </w:rPr>
        <w:t xml:space="preserve"> pro rata.</w:t>
      </w:r>
      <w:r w:rsidRPr="00AF7A72">
        <w:rPr>
          <w:rFonts w:ascii="Arial" w:hAnsi="Arial" w:cs="Arial"/>
          <w:sz w:val="22"/>
          <w:szCs w:val="22"/>
        </w:rPr>
        <w:t xml:space="preserve">  </w:t>
      </w:r>
    </w:p>
    <w:p w14:paraId="5DAFDCC8" w14:textId="77777777" w:rsidR="00D2576D" w:rsidRPr="00AF7A72" w:rsidRDefault="00D2576D" w:rsidP="005D53D8">
      <w:pPr>
        <w:rPr>
          <w:rFonts w:ascii="Arial" w:hAnsi="Arial" w:cs="Arial"/>
          <w:sz w:val="22"/>
          <w:szCs w:val="22"/>
        </w:rPr>
      </w:pPr>
    </w:p>
    <w:p w14:paraId="59AB630D" w14:textId="77777777" w:rsidR="001E3851" w:rsidRDefault="001E385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59D1AF13" w14:textId="304B73EF" w:rsidR="00EB3EB2" w:rsidRDefault="00EB3EB2" w:rsidP="00DC7EC8">
      <w:pPr>
        <w:rPr>
          <w:rFonts w:ascii="Arial" w:hAnsi="Arial" w:cs="Arial"/>
          <w:b/>
          <w:sz w:val="22"/>
          <w:szCs w:val="22"/>
        </w:rPr>
      </w:pPr>
      <w:r w:rsidRPr="00EB3EB2">
        <w:rPr>
          <w:rFonts w:ascii="Arial" w:hAnsi="Arial" w:cs="Arial"/>
          <w:b/>
          <w:sz w:val="22"/>
          <w:szCs w:val="22"/>
        </w:rPr>
        <w:lastRenderedPageBreak/>
        <w:t>Person Specification</w:t>
      </w:r>
      <w:r>
        <w:rPr>
          <w:rFonts w:ascii="Arial" w:hAnsi="Arial" w:cs="Arial"/>
          <w:b/>
          <w:sz w:val="22"/>
          <w:szCs w:val="22"/>
        </w:rPr>
        <w:t>:</w:t>
      </w:r>
    </w:p>
    <w:tbl>
      <w:tblPr>
        <w:tblW w:w="8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282"/>
      </w:tblGrid>
      <w:tr w:rsidR="00530DA9" w:rsidRPr="00AF7A72" w14:paraId="3A81DCAE" w14:textId="77777777" w:rsidTr="00530DA9">
        <w:trPr>
          <w:cantSplit/>
          <w:trHeight w:val="419"/>
          <w:tblHeader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68F6" w14:textId="5F3C806E" w:rsidR="00530DA9" w:rsidRPr="00AF7A72" w:rsidRDefault="00530DA9">
            <w:pPr>
              <w:pStyle w:val="Heading2"/>
              <w:rPr>
                <w:rFonts w:ascii="Arial" w:hAnsi="Arial" w:cs="Arial"/>
              </w:rPr>
            </w:pPr>
            <w:r w:rsidRPr="00AF7A72">
              <w:rPr>
                <w:rFonts w:ascii="Arial" w:hAnsi="Arial" w:cs="Arial"/>
              </w:rPr>
              <w:t>Qualifications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78B0" w14:textId="77777777" w:rsidR="00530DA9" w:rsidRPr="00AF7A72" w:rsidRDefault="00530DA9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</w:rPr>
              <w:t>A relevant first degree or</w:t>
            </w:r>
            <w:r w:rsidR="00EC3563">
              <w:rPr>
                <w:rFonts w:ascii="Arial" w:hAnsi="Arial" w:cs="Arial"/>
                <w:sz w:val="22"/>
              </w:rPr>
              <w:t xml:space="preserve"> demonstrably</w:t>
            </w:r>
            <w:r w:rsidRPr="00AF7A72">
              <w:rPr>
                <w:rFonts w:ascii="Arial" w:hAnsi="Arial" w:cs="Arial"/>
                <w:sz w:val="22"/>
              </w:rPr>
              <w:t xml:space="preserve"> qualified by experience.</w:t>
            </w:r>
          </w:p>
        </w:tc>
      </w:tr>
      <w:tr w:rsidR="00530DA9" w:rsidRPr="00AF7A72" w14:paraId="05D66C7B" w14:textId="77777777" w:rsidTr="00530DA9">
        <w:trPr>
          <w:cantSplit/>
          <w:trHeight w:val="197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BCE30" w14:textId="77777777" w:rsidR="00530DA9" w:rsidRPr="00AF7A72" w:rsidRDefault="00530DA9">
            <w:pPr>
              <w:pStyle w:val="Heading2"/>
              <w:rPr>
                <w:rFonts w:ascii="Arial" w:hAnsi="Arial" w:cs="Arial"/>
              </w:rPr>
            </w:pPr>
            <w:r w:rsidRPr="00AF7A72">
              <w:rPr>
                <w:rFonts w:ascii="Arial" w:hAnsi="Arial" w:cs="Arial"/>
              </w:rPr>
              <w:t>Experience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CC26" w14:textId="56771A60" w:rsidR="00A3626D" w:rsidRDefault="00A3626D" w:rsidP="00EC32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Experience of </w:t>
            </w:r>
            <w:r w:rsidR="00BC361E">
              <w:rPr>
                <w:rFonts w:ascii="Arial" w:hAnsi="Arial" w:cs="Arial"/>
                <w:sz w:val="22"/>
                <w:szCs w:val="22"/>
              </w:rPr>
              <w:t xml:space="preserve">managing communications </w:t>
            </w:r>
            <w:r>
              <w:rPr>
                <w:rFonts w:ascii="Arial" w:hAnsi="Arial" w:cs="Arial"/>
                <w:sz w:val="22"/>
                <w:szCs w:val="22"/>
              </w:rPr>
              <w:t>for small organisations, ideally in the charitable sector.</w:t>
            </w:r>
          </w:p>
          <w:p w14:paraId="78A196EE" w14:textId="77777777" w:rsidR="00530DA9" w:rsidRPr="00AF7A72" w:rsidRDefault="00530DA9" w:rsidP="00EC329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>Experience of producing</w:t>
            </w:r>
            <w:r w:rsidR="0034097E">
              <w:rPr>
                <w:rFonts w:ascii="Arial" w:hAnsi="Arial" w:cs="Arial"/>
                <w:sz w:val="22"/>
                <w:szCs w:val="22"/>
              </w:rPr>
              <w:t xml:space="preserve"> high quality</w:t>
            </w:r>
            <w:r w:rsidRPr="00AF7A72">
              <w:rPr>
                <w:rFonts w:ascii="Arial" w:hAnsi="Arial" w:cs="Arial"/>
                <w:sz w:val="22"/>
                <w:szCs w:val="22"/>
              </w:rPr>
              <w:t xml:space="preserve"> marketing and publicity material covering the full spectrum of communications channels (Web, media, print, social media). </w:t>
            </w:r>
          </w:p>
          <w:p w14:paraId="6A283373" w14:textId="6F69DE73" w:rsidR="00530DA9" w:rsidRDefault="00EC3297" w:rsidP="00EC3297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sz w:val="22"/>
                <w:szCs w:val="22"/>
              </w:rPr>
            </w:pPr>
            <w:r w:rsidRPr="00EC3297">
              <w:rPr>
                <w:rFonts w:ascii="Arial" w:hAnsi="Arial" w:cs="Arial"/>
                <w:sz w:val="22"/>
                <w:szCs w:val="22"/>
              </w:rPr>
              <w:t>Experience of commissioning and managing external agencies, including creative and</w:t>
            </w:r>
            <w:r>
              <w:rPr>
                <w:rFonts w:ascii="Arial" w:hAnsi="Arial" w:cs="Arial"/>
                <w:sz w:val="22"/>
                <w:szCs w:val="22"/>
              </w:rPr>
              <w:t xml:space="preserve"> PR/</w:t>
            </w:r>
            <w:r w:rsidRPr="00EC3297">
              <w:rPr>
                <w:rFonts w:ascii="Arial" w:hAnsi="Arial" w:cs="Arial"/>
                <w:sz w:val="22"/>
                <w:szCs w:val="22"/>
              </w:rPr>
              <w:t xml:space="preserve"> media agencies</w:t>
            </w:r>
          </w:p>
          <w:p w14:paraId="3835B269" w14:textId="77777777" w:rsidR="00EC3297" w:rsidRDefault="00B27EFC" w:rsidP="00D2576D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</w:t>
            </w:r>
            <w:r w:rsidR="00D2576D">
              <w:rPr>
                <w:rFonts w:ascii="Arial" w:hAnsi="Arial" w:cs="Arial"/>
                <w:sz w:val="22"/>
                <w:szCs w:val="22"/>
              </w:rPr>
              <w:t>nce of managing and developing brand assets</w:t>
            </w:r>
          </w:p>
          <w:p w14:paraId="234AC0E2" w14:textId="5CF51001" w:rsidR="00BC361E" w:rsidRPr="00D2576D" w:rsidRDefault="00BC361E" w:rsidP="00D2576D">
            <w:pPr>
              <w:numPr>
                <w:ilvl w:val="0"/>
                <w:numId w:val="4"/>
              </w:numPr>
              <w:shd w:val="clear" w:color="auto" w:fill="FFFFFF"/>
              <w:spacing w:after="7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managing a small team</w:t>
            </w:r>
          </w:p>
        </w:tc>
      </w:tr>
      <w:tr w:rsidR="00530DA9" w:rsidRPr="00AF7A72" w14:paraId="0ACBA94D" w14:textId="77777777" w:rsidTr="00530DA9">
        <w:trPr>
          <w:cantSplit/>
          <w:trHeight w:val="198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C5E03" w14:textId="77777777" w:rsidR="00530DA9" w:rsidRPr="00AF7A72" w:rsidRDefault="00530DA9">
            <w:pPr>
              <w:pStyle w:val="Heading2"/>
              <w:rPr>
                <w:rFonts w:ascii="Arial" w:hAnsi="Arial" w:cs="Arial"/>
              </w:rPr>
            </w:pPr>
            <w:r w:rsidRPr="00AF7A72">
              <w:rPr>
                <w:rFonts w:ascii="Arial" w:hAnsi="Arial" w:cs="Arial"/>
              </w:rPr>
              <w:t>Skills &amp; Abilities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5CD4" w14:textId="77777777" w:rsidR="00530DA9" w:rsidRPr="00AF7A72" w:rsidRDefault="00530DA9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 xml:space="preserve">Skilled in producing high quality and impactful copy for </w:t>
            </w:r>
            <w:r w:rsidR="00EC3297">
              <w:rPr>
                <w:rFonts w:ascii="Arial" w:hAnsi="Arial" w:cs="Arial"/>
                <w:sz w:val="22"/>
                <w:szCs w:val="22"/>
              </w:rPr>
              <w:t>the full range of</w:t>
            </w:r>
            <w:r w:rsidRPr="00AF7A72">
              <w:rPr>
                <w:rFonts w:ascii="Arial" w:hAnsi="Arial" w:cs="Arial"/>
                <w:sz w:val="22"/>
                <w:szCs w:val="22"/>
              </w:rPr>
              <w:t xml:space="preserve"> communications channels</w:t>
            </w:r>
          </w:p>
          <w:p w14:paraId="3018EC49" w14:textId="77777777" w:rsidR="00EC3297" w:rsidRPr="00AF7A72" w:rsidRDefault="00EC3297" w:rsidP="00EC32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>Excellent oral and written communication skills</w:t>
            </w:r>
          </w:p>
          <w:p w14:paraId="472D79FF" w14:textId="4073D646" w:rsidR="00530DA9" w:rsidRPr="00AF7A72" w:rsidRDefault="00530DA9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>Highly computer literate in all Microsoft office applications (e.g. Word, Outlook, Excel,)</w:t>
            </w:r>
          </w:p>
          <w:p w14:paraId="36ADFE6F" w14:textId="77777777" w:rsidR="004E7D70" w:rsidRPr="00EC3297" w:rsidRDefault="004E7D70" w:rsidP="0013293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Able to write specifications and project briefs for </w:t>
            </w:r>
            <w:r w:rsidR="00EC3297">
              <w:rPr>
                <w:rFonts w:ascii="Arial" w:hAnsi="Arial" w:cs="Arial"/>
                <w:sz w:val="22"/>
                <w:szCs w:val="22"/>
              </w:rPr>
              <w:t xml:space="preserve">external </w:t>
            </w:r>
            <w:r w:rsidR="00EC3297" w:rsidRPr="00EC3297">
              <w:rPr>
                <w:rFonts w:ascii="Arial" w:hAnsi="Arial" w:cs="Arial"/>
                <w:sz w:val="22"/>
                <w:szCs w:val="22"/>
              </w:rPr>
              <w:t>creative and</w:t>
            </w:r>
            <w:r w:rsidR="00EC3297">
              <w:rPr>
                <w:rFonts w:ascii="Arial" w:hAnsi="Arial" w:cs="Arial"/>
                <w:sz w:val="22"/>
                <w:szCs w:val="22"/>
              </w:rPr>
              <w:t xml:space="preserve"> PR/</w:t>
            </w:r>
            <w:r w:rsidR="00EC3297" w:rsidRPr="00EC3297">
              <w:rPr>
                <w:rFonts w:ascii="Arial" w:hAnsi="Arial" w:cs="Arial"/>
                <w:sz w:val="22"/>
                <w:szCs w:val="22"/>
              </w:rPr>
              <w:t xml:space="preserve"> media agencies</w:t>
            </w:r>
            <w:r w:rsidR="00EC329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CC650AF" w14:textId="4EA72CC1" w:rsidR="00722A63" w:rsidRPr="00722A63" w:rsidRDefault="00EC3297" w:rsidP="00722A63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Able to implement effective systems for measuring the impact of campaigns</w:t>
            </w:r>
            <w:r w:rsidR="00722A63">
              <w:rPr>
                <w:rFonts w:ascii="Arial" w:hAnsi="Arial" w:cs="Arial"/>
                <w:sz w:val="22"/>
                <w:szCs w:val="22"/>
              </w:rPr>
              <w:t xml:space="preserve"> and integrate learning into future plans</w:t>
            </w:r>
          </w:p>
          <w:p w14:paraId="38AD09F1" w14:textId="77777777" w:rsidR="00530DA9" w:rsidRPr="004E7D70" w:rsidRDefault="00530DA9" w:rsidP="00132938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4E7D70">
              <w:rPr>
                <w:rFonts w:ascii="Arial" w:hAnsi="Arial" w:cs="Arial"/>
                <w:sz w:val="22"/>
                <w:szCs w:val="22"/>
              </w:rPr>
              <w:t>Able to work unsupervised and make responsible decisions when necessary</w:t>
            </w:r>
          </w:p>
          <w:p w14:paraId="616333EC" w14:textId="77777777" w:rsidR="00530DA9" w:rsidRPr="00AF7A72" w:rsidRDefault="00530DA9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>Excellent time keeping, reliability and personal organisation skills</w:t>
            </w:r>
          </w:p>
          <w:p w14:paraId="35CBC89D" w14:textId="77777777" w:rsidR="005F3B00" w:rsidRPr="00AF7A72" w:rsidRDefault="005F3B00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>Understanding and empathy of issues faced by young people</w:t>
            </w:r>
          </w:p>
          <w:p w14:paraId="65DC0DBE" w14:textId="77777777" w:rsidR="00EC3297" w:rsidRPr="004E7D70" w:rsidRDefault="00EC3297" w:rsidP="00EC3297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4E7D70">
              <w:rPr>
                <w:rFonts w:ascii="Arial" w:hAnsi="Arial" w:cs="Arial"/>
                <w:sz w:val="22"/>
                <w:szCs w:val="22"/>
              </w:rPr>
              <w:t>Understanding of data protection requirements &amp; confidentiality issues in the context of SASH’s work.</w:t>
            </w:r>
          </w:p>
          <w:p w14:paraId="4125C7A4" w14:textId="77777777" w:rsidR="005F3B00" w:rsidRPr="00AF7A72" w:rsidRDefault="005F3B00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>Positive, service-oriented and helpful inter-personal communication</w:t>
            </w:r>
          </w:p>
          <w:p w14:paraId="6168C527" w14:textId="77777777" w:rsidR="005F3B00" w:rsidRPr="00AF7A72" w:rsidRDefault="005F3B00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  <w:szCs w:val="22"/>
              </w:rPr>
              <w:t>Commi</w:t>
            </w:r>
            <w:r w:rsidR="00EC3563">
              <w:rPr>
                <w:rFonts w:ascii="Arial" w:hAnsi="Arial" w:cs="Arial"/>
                <w:sz w:val="22"/>
                <w:szCs w:val="22"/>
              </w:rPr>
              <w:t>tted to working within an Equali</w:t>
            </w:r>
            <w:r w:rsidRPr="00AF7A72">
              <w:rPr>
                <w:rFonts w:ascii="Arial" w:hAnsi="Arial" w:cs="Arial"/>
                <w:sz w:val="22"/>
                <w:szCs w:val="22"/>
              </w:rPr>
              <w:t>ties framework</w:t>
            </w:r>
          </w:p>
          <w:p w14:paraId="0B605C90" w14:textId="77777777" w:rsidR="005F3B00" w:rsidRPr="00AF7A72" w:rsidRDefault="005F3B00" w:rsidP="004E7D70">
            <w:pPr>
              <w:ind w:left="720"/>
              <w:rPr>
                <w:rFonts w:ascii="Arial" w:hAnsi="Arial" w:cs="Arial"/>
                <w:sz w:val="22"/>
                <w:lang w:eastAsia="en-US"/>
              </w:rPr>
            </w:pPr>
          </w:p>
        </w:tc>
      </w:tr>
      <w:tr w:rsidR="00530DA9" w:rsidRPr="00AF7A72" w14:paraId="144294F5" w14:textId="77777777" w:rsidTr="00D2576D">
        <w:trPr>
          <w:cantSplit/>
          <w:trHeight w:val="975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AB029" w14:textId="77777777" w:rsidR="00530DA9" w:rsidRPr="00AF7A72" w:rsidRDefault="00530DA9">
            <w:pPr>
              <w:pStyle w:val="Heading2"/>
              <w:rPr>
                <w:rFonts w:ascii="Arial" w:hAnsi="Arial" w:cs="Arial"/>
              </w:rPr>
            </w:pPr>
            <w:r w:rsidRPr="00AF7A72">
              <w:rPr>
                <w:rFonts w:ascii="Arial" w:hAnsi="Arial" w:cs="Arial"/>
              </w:rPr>
              <w:t>Personal Circumstances</w:t>
            </w:r>
          </w:p>
        </w:tc>
        <w:tc>
          <w:tcPr>
            <w:tcW w:w="6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FC7" w14:textId="77777777" w:rsidR="00530DA9" w:rsidRPr="00AF7A72" w:rsidRDefault="00530DA9" w:rsidP="00530DA9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lang w:eastAsia="en-US"/>
              </w:rPr>
            </w:pPr>
            <w:r w:rsidRPr="00AF7A72">
              <w:rPr>
                <w:rFonts w:ascii="Arial" w:hAnsi="Arial" w:cs="Arial"/>
                <w:sz w:val="22"/>
              </w:rPr>
              <w:t xml:space="preserve">Able to work </w:t>
            </w:r>
            <w:r w:rsidR="005F3B00" w:rsidRPr="00AF7A72">
              <w:rPr>
                <w:rFonts w:ascii="Arial" w:hAnsi="Arial" w:cs="Arial"/>
                <w:sz w:val="22"/>
              </w:rPr>
              <w:t>occasionally in the evening and weekends</w:t>
            </w:r>
          </w:p>
          <w:p w14:paraId="0A5FB229" w14:textId="77777777" w:rsidR="00530DA9" w:rsidRPr="00AF7A72" w:rsidRDefault="00530DA9" w:rsidP="005F3B00"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</w:rPr>
            </w:pPr>
            <w:r w:rsidRPr="00AF7A72">
              <w:rPr>
                <w:rFonts w:ascii="Arial" w:hAnsi="Arial" w:cs="Arial"/>
                <w:sz w:val="22"/>
              </w:rPr>
              <w:t>Willingness to undertake training as identified.</w:t>
            </w:r>
          </w:p>
        </w:tc>
      </w:tr>
    </w:tbl>
    <w:p w14:paraId="5959281C" w14:textId="77777777" w:rsidR="004E7D70" w:rsidRPr="004E7D70" w:rsidRDefault="004E7D70" w:rsidP="004E7D70">
      <w:pPr>
        <w:rPr>
          <w:rFonts w:ascii="Tahoma" w:hAnsi="Tahoma" w:cs="Tahoma"/>
        </w:rPr>
      </w:pPr>
    </w:p>
    <w:sectPr w:rsidR="004E7D70" w:rsidRPr="004E7D70" w:rsidSect="00DC6A0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70" w:right="1797" w:bottom="1843" w:left="179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74EDF" w14:textId="77777777" w:rsidR="00530DA9" w:rsidRDefault="00530DA9">
      <w:r>
        <w:separator/>
      </w:r>
    </w:p>
  </w:endnote>
  <w:endnote w:type="continuationSeparator" w:id="0">
    <w:p w14:paraId="6F644BC3" w14:textId="77777777" w:rsidR="00530DA9" w:rsidRDefault="00530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CC0A67" w14:textId="77777777" w:rsidR="00DF2A65" w:rsidRPr="003F1B47" w:rsidRDefault="00DF2A65" w:rsidP="00DF2A65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 xml:space="preserve">SASH, </w:t>
    </w:r>
    <w:r w:rsidRPr="00E126ED">
      <w:rPr>
        <w:rFonts w:ascii="Arial" w:hAnsi="Arial" w:cs="Arial"/>
        <w:b/>
        <w:color w:val="75C044"/>
        <w:spacing w:val="20"/>
        <w:sz w:val="14"/>
        <w:szCs w:val="14"/>
      </w:rPr>
      <w:t>107-109 Walmgate, York YO1 9UA</w:t>
    </w:r>
  </w:p>
  <w:p w14:paraId="09B7BEC1" w14:textId="77777777" w:rsidR="00DF2A65" w:rsidRPr="003F1B47" w:rsidRDefault="00DF2A65" w:rsidP="00DF2A65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>www.sash-uk.org.uk, info@sash-uk.org.uk, 01904 652043</w:t>
    </w:r>
  </w:p>
  <w:p w14:paraId="691DA177" w14:textId="77777777" w:rsidR="00DF2A65" w:rsidRPr="003F1B47" w:rsidRDefault="00DF2A65" w:rsidP="00DF2A65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>SASH is a trading name of Safe and Sound Homes</w:t>
    </w:r>
  </w:p>
  <w:p w14:paraId="30C84AA4" w14:textId="77777777" w:rsidR="00DF2A65" w:rsidRPr="003F1B47" w:rsidRDefault="00DF2A65" w:rsidP="00DF2A65">
    <w:pPr>
      <w:pStyle w:val="Footer"/>
      <w:jc w:val="center"/>
      <w:rPr>
        <w:rFonts w:ascii="Tahoma" w:hAnsi="Tahoma" w:cs="Tahoma"/>
        <w:b/>
        <w:color w:val="75C044"/>
        <w:spacing w:val="20"/>
        <w:sz w:val="16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>Registered Charity No 1054890 Company Registered in England and Wales No 3179309</w:t>
    </w:r>
  </w:p>
  <w:p w14:paraId="0EE44B73" w14:textId="77777777" w:rsidR="00530DA9" w:rsidRPr="00DF2A65" w:rsidRDefault="00530DA9" w:rsidP="00DF2A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09B7E" w14:textId="77777777" w:rsidR="00EC3563" w:rsidRDefault="00EC3563" w:rsidP="00EC3563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</w:p>
  <w:p w14:paraId="799A3505" w14:textId="77777777" w:rsidR="00EC3563" w:rsidRDefault="00EC3563" w:rsidP="00EC3563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</w:p>
  <w:p w14:paraId="2BF0F196" w14:textId="77777777" w:rsidR="00EC3563" w:rsidRPr="003F1B47" w:rsidRDefault="00EC3563" w:rsidP="00EC3563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 xml:space="preserve">SASH, </w:t>
    </w:r>
    <w:r w:rsidRPr="00E126ED">
      <w:rPr>
        <w:rFonts w:ascii="Arial" w:hAnsi="Arial" w:cs="Arial"/>
        <w:b/>
        <w:color w:val="75C044"/>
        <w:spacing w:val="20"/>
        <w:sz w:val="14"/>
        <w:szCs w:val="14"/>
      </w:rPr>
      <w:t>107-109 Walmgate, York YO1 9UA</w:t>
    </w:r>
  </w:p>
  <w:p w14:paraId="5570C934" w14:textId="77777777" w:rsidR="00EC3563" w:rsidRPr="003F1B47" w:rsidRDefault="00EC3563" w:rsidP="00EC3563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>www.sash-uk.org.uk, info@sash-uk.org.uk, 01904 652043</w:t>
    </w:r>
  </w:p>
  <w:p w14:paraId="62E3B531" w14:textId="77777777" w:rsidR="00EC3563" w:rsidRPr="003F1B47" w:rsidRDefault="00EC3563" w:rsidP="00EC3563">
    <w:pPr>
      <w:pStyle w:val="Footer"/>
      <w:jc w:val="center"/>
      <w:rPr>
        <w:rFonts w:ascii="Arial" w:hAnsi="Arial" w:cs="Arial"/>
        <w:b/>
        <w:color w:val="75C044"/>
        <w:spacing w:val="20"/>
        <w:sz w:val="14"/>
        <w:szCs w:val="14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>SASH is a trading name of Safe and Sound Homes</w:t>
    </w:r>
  </w:p>
  <w:p w14:paraId="54AB08D1" w14:textId="77777777" w:rsidR="00EC3563" w:rsidRPr="003F1B47" w:rsidRDefault="00EC3563" w:rsidP="00EC3563">
    <w:pPr>
      <w:pStyle w:val="Footer"/>
      <w:jc w:val="center"/>
      <w:rPr>
        <w:rFonts w:ascii="Tahoma" w:hAnsi="Tahoma" w:cs="Tahoma"/>
        <w:b/>
        <w:color w:val="75C044"/>
        <w:spacing w:val="20"/>
        <w:sz w:val="16"/>
      </w:rPr>
    </w:pPr>
    <w:r w:rsidRPr="003F1B47">
      <w:rPr>
        <w:rFonts w:ascii="Arial" w:hAnsi="Arial" w:cs="Arial"/>
        <w:b/>
        <w:color w:val="75C044"/>
        <w:spacing w:val="20"/>
        <w:sz w:val="14"/>
        <w:szCs w:val="14"/>
      </w:rPr>
      <w:t>Registered Charity No 1054890 Company Registered in England and Wales No 3179309</w:t>
    </w:r>
  </w:p>
  <w:p w14:paraId="407E28F8" w14:textId="77777777" w:rsidR="00530DA9" w:rsidRPr="00EC3563" w:rsidRDefault="00530DA9" w:rsidP="00EC35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C6A65" w14:textId="77777777" w:rsidR="00530DA9" w:rsidRDefault="00530DA9">
      <w:r>
        <w:separator/>
      </w:r>
    </w:p>
  </w:footnote>
  <w:footnote w:type="continuationSeparator" w:id="0">
    <w:p w14:paraId="0BB7B9BF" w14:textId="77777777" w:rsidR="00530DA9" w:rsidRDefault="00530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1330D" w14:textId="77777777" w:rsidR="00530DA9" w:rsidRPr="00140EB9" w:rsidRDefault="0034097E" w:rsidP="0046401D">
    <w:pPr>
      <w:pStyle w:val="Header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FD67D0" wp14:editId="0F846324">
          <wp:simplePos x="0" y="0"/>
          <wp:positionH relativeFrom="column">
            <wp:posOffset>4276440</wp:posOffset>
          </wp:positionH>
          <wp:positionV relativeFrom="paragraph">
            <wp:posOffset>78740</wp:posOffset>
          </wp:positionV>
          <wp:extent cx="1619885" cy="805180"/>
          <wp:effectExtent l="0" t="0" r="0" b="0"/>
          <wp:wrapSquare wrapText="bothSides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h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9FAAF" w14:textId="77777777" w:rsidR="00530DA9" w:rsidRDefault="00530DA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4DC27FB" wp14:editId="6CF6A218">
          <wp:simplePos x="0" y="0"/>
          <wp:positionH relativeFrom="column">
            <wp:posOffset>3660775</wp:posOffset>
          </wp:positionH>
          <wp:positionV relativeFrom="paragraph">
            <wp:posOffset>198755</wp:posOffset>
          </wp:positionV>
          <wp:extent cx="1619885" cy="805180"/>
          <wp:effectExtent l="0" t="0" r="0" b="0"/>
          <wp:wrapSquare wrapText="bothSides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sh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885" cy="805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840"/>
    <w:multiLevelType w:val="hybridMultilevel"/>
    <w:tmpl w:val="DE0637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4535E"/>
    <w:multiLevelType w:val="hybridMultilevel"/>
    <w:tmpl w:val="DBF2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12ADF"/>
    <w:multiLevelType w:val="hybridMultilevel"/>
    <w:tmpl w:val="F5820136"/>
    <w:lvl w:ilvl="0" w:tplc="1EEED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A2A2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801E9"/>
    <w:multiLevelType w:val="hybridMultilevel"/>
    <w:tmpl w:val="DC067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77E2"/>
    <w:multiLevelType w:val="hybridMultilevel"/>
    <w:tmpl w:val="F1561F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B6401C"/>
    <w:multiLevelType w:val="hybridMultilevel"/>
    <w:tmpl w:val="45229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8D5011"/>
    <w:multiLevelType w:val="hybridMultilevel"/>
    <w:tmpl w:val="A8ECE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73969"/>
    <w:multiLevelType w:val="hybridMultilevel"/>
    <w:tmpl w:val="104C9D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4679CE"/>
    <w:multiLevelType w:val="hybridMultilevel"/>
    <w:tmpl w:val="2A323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563980"/>
    <w:multiLevelType w:val="hybridMultilevel"/>
    <w:tmpl w:val="29064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A54FAF"/>
    <w:multiLevelType w:val="hybridMultilevel"/>
    <w:tmpl w:val="67FEDEE4"/>
    <w:lvl w:ilvl="0" w:tplc="1EEED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182027"/>
    <w:multiLevelType w:val="hybridMultilevel"/>
    <w:tmpl w:val="52329A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EC8"/>
    <w:rsid w:val="00010F6E"/>
    <w:rsid w:val="00053013"/>
    <w:rsid w:val="000552BC"/>
    <w:rsid w:val="000B1BE8"/>
    <w:rsid w:val="001123FC"/>
    <w:rsid w:val="00140EB9"/>
    <w:rsid w:val="001603B3"/>
    <w:rsid w:val="00197109"/>
    <w:rsid w:val="001E3851"/>
    <w:rsid w:val="001F1847"/>
    <w:rsid w:val="0022684D"/>
    <w:rsid w:val="002455DB"/>
    <w:rsid w:val="00260DC2"/>
    <w:rsid w:val="00280F6E"/>
    <w:rsid w:val="002943A5"/>
    <w:rsid w:val="002A04FE"/>
    <w:rsid w:val="002A0CB8"/>
    <w:rsid w:val="002B2EA0"/>
    <w:rsid w:val="002C6350"/>
    <w:rsid w:val="002E0C36"/>
    <w:rsid w:val="0034097E"/>
    <w:rsid w:val="0034359B"/>
    <w:rsid w:val="003503FD"/>
    <w:rsid w:val="003606BD"/>
    <w:rsid w:val="003616F0"/>
    <w:rsid w:val="003B6AF7"/>
    <w:rsid w:val="003D3F13"/>
    <w:rsid w:val="003F1B47"/>
    <w:rsid w:val="004059AD"/>
    <w:rsid w:val="004119FD"/>
    <w:rsid w:val="00423FAC"/>
    <w:rsid w:val="00443F38"/>
    <w:rsid w:val="0046401D"/>
    <w:rsid w:val="00470433"/>
    <w:rsid w:val="00470BFE"/>
    <w:rsid w:val="00475EE2"/>
    <w:rsid w:val="004775AB"/>
    <w:rsid w:val="004C3B92"/>
    <w:rsid w:val="004E5A32"/>
    <w:rsid w:val="004E7D70"/>
    <w:rsid w:val="00512815"/>
    <w:rsid w:val="005230E7"/>
    <w:rsid w:val="00530DA9"/>
    <w:rsid w:val="00574E89"/>
    <w:rsid w:val="0058756C"/>
    <w:rsid w:val="005923E1"/>
    <w:rsid w:val="00597CBF"/>
    <w:rsid w:val="005A72DE"/>
    <w:rsid w:val="005B0FAF"/>
    <w:rsid w:val="005B56F8"/>
    <w:rsid w:val="005C385B"/>
    <w:rsid w:val="005D286C"/>
    <w:rsid w:val="005D4AF9"/>
    <w:rsid w:val="005D53D8"/>
    <w:rsid w:val="005E199A"/>
    <w:rsid w:val="005F3B00"/>
    <w:rsid w:val="005F6BE4"/>
    <w:rsid w:val="00603EC6"/>
    <w:rsid w:val="0064370F"/>
    <w:rsid w:val="006522A5"/>
    <w:rsid w:val="00664EBA"/>
    <w:rsid w:val="006737D0"/>
    <w:rsid w:val="0069567C"/>
    <w:rsid w:val="006A3F7A"/>
    <w:rsid w:val="006A66A0"/>
    <w:rsid w:val="006B6DBB"/>
    <w:rsid w:val="0070732C"/>
    <w:rsid w:val="00722A63"/>
    <w:rsid w:val="00723EDA"/>
    <w:rsid w:val="0073280A"/>
    <w:rsid w:val="007640B6"/>
    <w:rsid w:val="00775B5B"/>
    <w:rsid w:val="0078642F"/>
    <w:rsid w:val="0079402C"/>
    <w:rsid w:val="007C1D58"/>
    <w:rsid w:val="007F2462"/>
    <w:rsid w:val="008044C6"/>
    <w:rsid w:val="00813494"/>
    <w:rsid w:val="00827C0E"/>
    <w:rsid w:val="00831647"/>
    <w:rsid w:val="00872094"/>
    <w:rsid w:val="008A062C"/>
    <w:rsid w:val="008A7899"/>
    <w:rsid w:val="008C0362"/>
    <w:rsid w:val="008C37F6"/>
    <w:rsid w:val="00910992"/>
    <w:rsid w:val="009555E7"/>
    <w:rsid w:val="00990D3A"/>
    <w:rsid w:val="00A3626D"/>
    <w:rsid w:val="00AA086F"/>
    <w:rsid w:val="00AB4571"/>
    <w:rsid w:val="00AE1B68"/>
    <w:rsid w:val="00AE3582"/>
    <w:rsid w:val="00AF7A72"/>
    <w:rsid w:val="00B102D0"/>
    <w:rsid w:val="00B10920"/>
    <w:rsid w:val="00B27EFC"/>
    <w:rsid w:val="00B4574A"/>
    <w:rsid w:val="00B73433"/>
    <w:rsid w:val="00B75F9F"/>
    <w:rsid w:val="00B92D33"/>
    <w:rsid w:val="00BA427D"/>
    <w:rsid w:val="00BA5959"/>
    <w:rsid w:val="00BC361E"/>
    <w:rsid w:val="00BD5FCA"/>
    <w:rsid w:val="00BF04C6"/>
    <w:rsid w:val="00C52D77"/>
    <w:rsid w:val="00CC5123"/>
    <w:rsid w:val="00D15C4A"/>
    <w:rsid w:val="00D2576D"/>
    <w:rsid w:val="00D72934"/>
    <w:rsid w:val="00D94C87"/>
    <w:rsid w:val="00DC40AF"/>
    <w:rsid w:val="00DC6A0F"/>
    <w:rsid w:val="00DC7EC8"/>
    <w:rsid w:val="00DD5E8C"/>
    <w:rsid w:val="00DF2A65"/>
    <w:rsid w:val="00E37361"/>
    <w:rsid w:val="00E41D73"/>
    <w:rsid w:val="00E5099B"/>
    <w:rsid w:val="00E92719"/>
    <w:rsid w:val="00EA5897"/>
    <w:rsid w:val="00EB3EB2"/>
    <w:rsid w:val="00EC3280"/>
    <w:rsid w:val="00EC3297"/>
    <w:rsid w:val="00EC3563"/>
    <w:rsid w:val="00ED5DDC"/>
    <w:rsid w:val="00F05162"/>
    <w:rsid w:val="00F21FF6"/>
    <w:rsid w:val="00F343F2"/>
    <w:rsid w:val="00FA6260"/>
    <w:rsid w:val="00FD6577"/>
    <w:rsid w:val="00F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67D89B8C"/>
  <w15:docId w15:val="{5BAA4704-B7BA-47EB-B8D4-D3AC1243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530DA9"/>
    <w:pPr>
      <w:keepNext/>
      <w:outlineLvl w:val="1"/>
    </w:pPr>
    <w:rPr>
      <w:rFonts w:ascii="Tahoma" w:hAnsi="Tahoma"/>
      <w:b/>
      <w:bCs/>
      <w:kern w:val="22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109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1092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A7899"/>
    <w:rPr>
      <w:color w:val="0000FF"/>
      <w:u w:val="single"/>
    </w:rPr>
  </w:style>
  <w:style w:type="paragraph" w:styleId="BalloonText">
    <w:name w:val="Balloon Text"/>
    <w:basedOn w:val="Normal"/>
    <w:semiHidden/>
    <w:rsid w:val="002C635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E3582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C7EC8"/>
    <w:rPr>
      <w:rFonts w:ascii="Tahoma" w:hAnsi="Tahoma" w:cs="Tahoma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DC7EC8"/>
    <w:rPr>
      <w:rFonts w:ascii="Tahoma" w:hAnsi="Tahoma" w:cs="Tahoma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F04C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30DA9"/>
    <w:rPr>
      <w:rFonts w:ascii="Tahoma" w:hAnsi="Tahoma"/>
      <w:b/>
      <w:bCs/>
      <w:kern w:val="22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6522A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22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22A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2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22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2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C7AE-C28C-434E-A33F-55AB61A83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640</Words>
  <Characters>3842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Headed 2</vt:lpstr>
    </vt:vector>
  </TitlesOfParts>
  <Company>Hewlett-Packard Company</Company>
  <LinksUpToDate>false</LinksUpToDate>
  <CharactersWithSpaces>4474</CharactersWithSpaces>
  <SharedDoc>false</SharedDoc>
  <HLinks>
    <vt:vector size="12" baseType="variant">
      <vt:variant>
        <vt:i4>1966155</vt:i4>
      </vt:variant>
      <vt:variant>
        <vt:i4>3</vt:i4>
      </vt:variant>
      <vt:variant>
        <vt:i4>0</vt:i4>
      </vt:variant>
      <vt:variant>
        <vt:i4>5</vt:i4>
      </vt:variant>
      <vt:variant>
        <vt:lpwstr>http://www.safeandsoundhomes.org.uk/</vt:lpwstr>
      </vt:variant>
      <vt:variant>
        <vt:lpwstr/>
      </vt:variant>
      <vt:variant>
        <vt:i4>1966155</vt:i4>
      </vt:variant>
      <vt:variant>
        <vt:i4>0</vt:i4>
      </vt:variant>
      <vt:variant>
        <vt:i4>0</vt:i4>
      </vt:variant>
      <vt:variant>
        <vt:i4>5</vt:i4>
      </vt:variant>
      <vt:variant>
        <vt:lpwstr>http://www.safeandsoundhomes.org.uk/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Headed 2</dc:title>
  <dc:creator>peter robinson</dc:creator>
  <cp:lastModifiedBy>Peter Robinson</cp:lastModifiedBy>
  <cp:revision>14</cp:revision>
  <cp:lastPrinted>2019-06-11T13:43:00Z</cp:lastPrinted>
  <dcterms:created xsi:type="dcterms:W3CDTF">2019-06-14T08:16:00Z</dcterms:created>
  <dcterms:modified xsi:type="dcterms:W3CDTF">2019-07-15T10:16:00Z</dcterms:modified>
</cp:coreProperties>
</file>